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Allerta Stencil" w:cs="Allerta Stencil" w:eastAsia="Allerta Stencil" w:hAnsi="Allerta Stencil"/>
          <w:color w:val="666666"/>
          <w:sz w:val="36"/>
          <w:szCs w:val="36"/>
        </w:rPr>
      </w:pPr>
      <w:r w:rsidDel="00000000" w:rsidR="00000000" w:rsidRPr="00000000">
        <w:rPr>
          <w:rFonts w:ascii="Allerta Stencil" w:cs="Allerta Stencil" w:eastAsia="Allerta Stencil" w:hAnsi="Allerta Stencil"/>
          <w:color w:val="666666"/>
          <w:sz w:val="36"/>
          <w:szCs w:val="36"/>
          <w:rtl w:val="0"/>
        </w:rPr>
        <w:t xml:space="preserve">VOCABULARY ESSENTIALS</w:t>
      </w:r>
    </w:p>
    <w:p w:rsidR="00000000" w:rsidDel="00000000" w:rsidP="00000000" w:rsidRDefault="00000000" w:rsidRPr="00000000" w14:paraId="00000002">
      <w:pPr>
        <w:jc w:val="center"/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swald" w:cs="Oswald" w:eastAsia="Oswald" w:hAnsi="Oswald"/>
          <w:sz w:val="36"/>
          <w:szCs w:val="36"/>
          <w:u w:val="single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u w:val="single"/>
          <w:rtl w:val="0"/>
        </w:rPr>
        <w:t xml:space="preserve">Synergy</w:t>
      </w:r>
    </w:p>
    <w:p w:rsidR="00000000" w:rsidDel="00000000" w:rsidP="00000000" w:rsidRDefault="00000000" w:rsidRPr="00000000" w14:paraId="00000004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Synergy is the concept where media producers will attempt to sell its product using many different sectors - audio, moving image, games, web, publishing.</w:t>
      </w:r>
    </w:p>
    <w:p w:rsidR="00000000" w:rsidDel="00000000" w:rsidP="00000000" w:rsidRDefault="00000000" w:rsidRPr="00000000" w14:paraId="00000005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If a book and film are linked, e.g -  Harry Potter, this is synergy because the profit value of each will be more. Therefore the product value is more than the value of two separate products.</w:t>
      </w:r>
    </w:p>
    <w:p w:rsidR="00000000" w:rsidDel="00000000" w:rsidP="00000000" w:rsidRDefault="00000000" w:rsidRPr="00000000" w14:paraId="00000006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You need to understand the importance of synergy for the industry and to be able to identify and discuss examples.</w:t>
      </w:r>
    </w:p>
    <w:p w:rsidR="00000000" w:rsidDel="00000000" w:rsidP="00000000" w:rsidRDefault="00000000" w:rsidRPr="00000000" w14:paraId="00000007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Beginner…..</w:t>
      </w:r>
    </w:p>
    <w:tbl>
      <w:tblPr>
        <w:tblStyle w:val="Table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</w:rPr>
              <w:drawing>
                <wp:inline distB="114300" distT="114300" distL="114300" distR="114300">
                  <wp:extent cx="3286125" cy="2057400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Synergy?</w:t>
            </w:r>
          </w:p>
          <w:p w:rsidR="00000000" w:rsidDel="00000000" w:rsidP="00000000" w:rsidRDefault="00000000" w:rsidRPr="00000000" w14:paraId="0000000B">
            <w:pPr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True                   or                 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</w:rPr>
              <w:drawing>
                <wp:inline distB="114300" distT="114300" distL="114300" distR="114300">
                  <wp:extent cx="2870922" cy="123153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922" cy="1231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Synergy?</w:t>
            </w:r>
          </w:p>
          <w:p w:rsidR="00000000" w:rsidDel="00000000" w:rsidP="00000000" w:rsidRDefault="00000000" w:rsidRPr="00000000" w14:paraId="00000011">
            <w:pPr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True                   or                 False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</w:rPr>
              <w:drawing>
                <wp:inline distB="114300" distT="114300" distL="114300" distR="114300">
                  <wp:extent cx="3286125" cy="1854200"/>
                  <wp:effectExtent b="0" l="0" r="0" t="0"/>
                  <wp:docPr id="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85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Synergy?</w:t>
            </w:r>
          </w:p>
          <w:p w:rsidR="00000000" w:rsidDel="00000000" w:rsidP="00000000" w:rsidRDefault="00000000" w:rsidRPr="00000000" w14:paraId="00000015">
            <w:pPr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True                   or                 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</w:rPr>
              <w:drawing>
                <wp:inline distB="114300" distT="114300" distL="114300" distR="114300">
                  <wp:extent cx="3286125" cy="1854200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85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 Synergy?</w:t>
            </w:r>
          </w:p>
          <w:p w:rsidR="00000000" w:rsidDel="00000000" w:rsidP="00000000" w:rsidRDefault="00000000" w:rsidRPr="00000000" w14:paraId="00000018">
            <w:pPr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True                   or                 False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Oswald" w:cs="Oswald" w:eastAsia="Oswald" w:hAnsi="Oswald"/>
          <w:sz w:val="36"/>
          <w:szCs w:val="36"/>
          <w:u w:val="single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u w:val="single"/>
          <w:rtl w:val="0"/>
        </w:rPr>
        <w:t xml:space="preserve">Advanced</w:t>
      </w:r>
    </w:p>
    <w:p w:rsidR="00000000" w:rsidDel="00000000" w:rsidP="00000000" w:rsidRDefault="00000000" w:rsidRPr="00000000" w14:paraId="0000001A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Benefits of synergy?</w:t>
      </w:r>
    </w:p>
    <w:tbl>
      <w:tblPr>
        <w:tblStyle w:val="Table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Drawbacks of synergy?</w:t>
      </w:r>
    </w:p>
    <w:tbl>
      <w:tblPr>
        <w:tblStyle w:val="Table4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720" w:firstLine="0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lerta Stencil">
    <w:embedRegular w:fontKey="{00000000-0000-0000-0000-000000000000}" r:id="rId1" w:subsetted="0"/>
  </w:font>
  <w:font w:name="Oswald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lertaStencil-regular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